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13F55A14"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285995" w:rsidRPr="00285995">
              <w:rPr>
                <w:noProof/>
              </w:rPr>
              <w:t xml:space="preserve">Get Back in Here! Promotional Ideas to Draw People Back in the Library </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73AF0D45" w14:textId="72DCC9A6" w:rsidR="00285995" w:rsidRDefault="00742AD9" w:rsidP="00285995">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285995">
              <w:rPr>
                <w:noProof/>
              </w:rPr>
              <w:t xml:space="preserve">The number one question facing many libraries right now is: how long will it take us to rebuild use of our physical space and collections lost in the pandemic? One promotional message is not going to grab the attention of all your community members. In this session, you’ll learn to focus your energies on core audiences, including readers. Get actionable strategies for creating specific, targeted messages to re-energize those patrons. You’ll leave with a plan to use your core brand (books!) to draw people back to the library and get them to use other services. </w:t>
            </w:r>
          </w:p>
          <w:p w14:paraId="1D9CFB71" w14:textId="77777777" w:rsidR="00285995" w:rsidRDefault="00285995" w:rsidP="00285995">
            <w:pPr>
              <w:pStyle w:val="Fill-In-Indented"/>
              <w:rPr>
                <w:noProof/>
              </w:rPr>
            </w:pPr>
            <w:r>
              <w:rPr>
                <w:noProof/>
              </w:rPr>
              <w:t>Participants Will:</w:t>
            </w:r>
          </w:p>
          <w:p w14:paraId="2A66DCC4" w14:textId="77777777" w:rsidR="00285995" w:rsidRDefault="00285995" w:rsidP="00285995">
            <w:pPr>
              <w:pStyle w:val="Fill-In-Indented"/>
              <w:rPr>
                <w:noProof/>
              </w:rPr>
            </w:pPr>
            <w:r>
              <w:rPr>
                <w:noProof/>
              </w:rPr>
              <w:t>- Get actionable strategies for creating targeted messages</w:t>
            </w:r>
          </w:p>
          <w:p w14:paraId="47302651" w14:textId="77777777" w:rsidR="00285995" w:rsidRDefault="00285995" w:rsidP="00285995">
            <w:pPr>
              <w:pStyle w:val="Fill-In-Indented"/>
              <w:rPr>
                <w:noProof/>
              </w:rPr>
            </w:pPr>
            <w:r>
              <w:rPr>
                <w:noProof/>
              </w:rPr>
              <w:t>- Leave with a plan to use the library's core brand</w:t>
            </w:r>
          </w:p>
          <w:p w14:paraId="0A21F0EF" w14:textId="1D3AC679" w:rsidR="002F2D6E" w:rsidRPr="002F2D6E" w:rsidRDefault="00285995" w:rsidP="00285995">
            <w:pPr>
              <w:pStyle w:val="Fill-In-Indented"/>
              <w:rPr>
                <w:rStyle w:val="Fill-inCharacterStyle"/>
              </w:rPr>
            </w:pPr>
            <w:r>
              <w:rPr>
                <w:noProof/>
              </w:rPr>
              <w:t>- Re-shift their focus on library readers</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60320C1"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D4F5CC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272D32">
              <w:rPr>
                <w:rFonts w:ascii="Zapf Dingbats" w:hAnsi="Zapf Dingbats"/>
                <w:sz w:val="24"/>
              </w:rPr>
            </w:r>
            <w:r w:rsidR="00272D32">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272D32">
              <w:rPr>
                <w:rFonts w:ascii="Zapf Dingbats" w:hAnsi="Zapf Dingbats"/>
                <w:sz w:val="24"/>
              </w:rPr>
            </w:r>
            <w:r w:rsidR="00272D32">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272D32">
              <w:rPr>
                <w:rFonts w:ascii="Zapf Dingbats" w:hAnsi="Zapf Dingbats"/>
                <w:sz w:val="24"/>
              </w:rPr>
            </w:r>
            <w:r w:rsidR="00272D32">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4948" w14:textId="77777777" w:rsidR="00272D32" w:rsidRDefault="00272D32" w:rsidP="00D84166">
      <w:r>
        <w:separator/>
      </w:r>
    </w:p>
  </w:endnote>
  <w:endnote w:type="continuationSeparator" w:id="0">
    <w:p w14:paraId="0FEF33F3" w14:textId="77777777" w:rsidR="00272D32" w:rsidRDefault="00272D32"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CA0A" w14:textId="77777777" w:rsidR="00272D32" w:rsidRDefault="00272D32" w:rsidP="00D84166">
      <w:r>
        <w:separator/>
      </w:r>
    </w:p>
  </w:footnote>
  <w:footnote w:type="continuationSeparator" w:id="0">
    <w:p w14:paraId="734BA241" w14:textId="77777777" w:rsidR="00272D32" w:rsidRDefault="00272D32"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2D32"/>
    <w:rsid w:val="0027308B"/>
    <w:rsid w:val="00283245"/>
    <w:rsid w:val="0028599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E4EA9"/>
    <w:rsid w:val="007F07C6"/>
    <w:rsid w:val="00810B6F"/>
    <w:rsid w:val="008148E7"/>
    <w:rsid w:val="00814FAF"/>
    <w:rsid w:val="00823CF8"/>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48FF"/>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8</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2022-01-21T19:54:00Z</dcterms:created>
  <dcterms:modified xsi:type="dcterms:W3CDTF">2022-01-21T19:54:00Z</dcterms:modified>
  <cp:category>Forms</cp:category>
</cp:coreProperties>
</file>